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E9AD" w14:textId="6EC3D7BD" w:rsidR="00A14084" w:rsidRDefault="00A14084" w:rsidP="00907166">
      <w:pPr>
        <w:spacing w:line="276" w:lineRule="auto"/>
        <w:jc w:val="both"/>
        <w:rPr>
          <w:b/>
          <w:bCs/>
          <w:sz w:val="30"/>
          <w:szCs w:val="30"/>
        </w:rPr>
      </w:pPr>
      <w:r w:rsidRPr="00F850CD">
        <w:rPr>
          <w:rFonts w:cstheme="minorHAnsi"/>
          <w:b/>
          <w:bCs/>
          <w:noProof/>
          <w:sz w:val="24"/>
          <w:lang w:eastAsia="es-CL"/>
        </w:rPr>
        <w:drawing>
          <wp:anchor distT="0" distB="0" distL="114300" distR="114300" simplePos="0" relativeHeight="251661312" behindDoc="0" locked="0" layoutInCell="1" allowOverlap="1" wp14:anchorId="237F409E" wp14:editId="767CDA6E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835179" cy="838200"/>
            <wp:effectExtent l="0" t="0" r="3175" b="0"/>
            <wp:wrapNone/>
            <wp:docPr id="2" name="Imagen 2" descr="http://www.escuelanuestrasradelcarmen.cl/cra/Cunc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cuelanuestrasradelcarmen.cl/cra/Cuncu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79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0CD">
        <w:rPr>
          <w:rFonts w:eastAsia="Calibri" w:cstheme="minorHAnsi"/>
          <w:b/>
          <w:bCs/>
          <w:noProof/>
          <w:sz w:val="18"/>
          <w:szCs w:val="18"/>
          <w:lang w:eastAsia="es-CL"/>
        </w:rPr>
        <w:drawing>
          <wp:anchor distT="0" distB="0" distL="114300" distR="114300" simplePos="0" relativeHeight="251659264" behindDoc="0" locked="0" layoutInCell="1" allowOverlap="1" wp14:anchorId="36B48B68" wp14:editId="0E0B4608">
            <wp:simplePos x="0" y="0"/>
            <wp:positionH relativeFrom="column">
              <wp:posOffset>247015</wp:posOffset>
            </wp:positionH>
            <wp:positionV relativeFrom="paragraph">
              <wp:posOffset>47625</wp:posOffset>
            </wp:positionV>
            <wp:extent cx="643346" cy="685800"/>
            <wp:effectExtent l="0" t="0" r="4445" b="0"/>
            <wp:wrapNone/>
            <wp:docPr id="1" name="Imagen 1" descr="insign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signi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35" cy="68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A011F" w14:textId="1655A5BC" w:rsidR="00F850CD" w:rsidRDefault="00F850CD" w:rsidP="00184107">
      <w:pPr>
        <w:spacing w:after="0" w:line="276" w:lineRule="auto"/>
        <w:jc w:val="center"/>
        <w:rPr>
          <w:b/>
          <w:bCs/>
          <w:sz w:val="30"/>
          <w:szCs w:val="30"/>
        </w:rPr>
      </w:pPr>
      <w:r w:rsidRPr="00F850CD">
        <w:rPr>
          <w:b/>
          <w:bCs/>
          <w:sz w:val="30"/>
          <w:szCs w:val="30"/>
        </w:rPr>
        <w:t>PROTOCOLOS DE</w:t>
      </w:r>
      <w:r>
        <w:rPr>
          <w:b/>
          <w:bCs/>
          <w:sz w:val="30"/>
          <w:szCs w:val="30"/>
        </w:rPr>
        <w:t xml:space="preserve"> </w:t>
      </w:r>
      <w:r w:rsidR="00CD2C78">
        <w:rPr>
          <w:b/>
          <w:bCs/>
          <w:sz w:val="30"/>
          <w:szCs w:val="30"/>
        </w:rPr>
        <w:t xml:space="preserve">PRESTAMOS, </w:t>
      </w:r>
      <w:r w:rsidR="00CD2C78" w:rsidRPr="00F850CD">
        <w:rPr>
          <w:b/>
          <w:bCs/>
          <w:sz w:val="30"/>
          <w:szCs w:val="30"/>
        </w:rPr>
        <w:t>USO</w:t>
      </w:r>
      <w:r w:rsidRPr="00F850CD">
        <w:rPr>
          <w:b/>
          <w:bCs/>
          <w:sz w:val="30"/>
          <w:szCs w:val="30"/>
        </w:rPr>
        <w:t xml:space="preserve"> Y CUIDADOS DE LA</w:t>
      </w:r>
    </w:p>
    <w:p w14:paraId="569B211E" w14:textId="3F198256" w:rsidR="00F850CD" w:rsidRDefault="00F850CD" w:rsidP="00184107">
      <w:pPr>
        <w:spacing w:after="0" w:line="276" w:lineRule="auto"/>
        <w:jc w:val="center"/>
        <w:rPr>
          <w:b/>
          <w:bCs/>
          <w:sz w:val="30"/>
          <w:szCs w:val="30"/>
        </w:rPr>
      </w:pPr>
      <w:r w:rsidRPr="00F850CD">
        <w:rPr>
          <w:b/>
          <w:bCs/>
          <w:sz w:val="30"/>
          <w:szCs w:val="30"/>
        </w:rPr>
        <w:t>BIBLIOTECA</w:t>
      </w:r>
      <w:r>
        <w:rPr>
          <w:b/>
          <w:bCs/>
          <w:sz w:val="30"/>
          <w:szCs w:val="30"/>
        </w:rPr>
        <w:t xml:space="preserve"> CRA</w:t>
      </w:r>
    </w:p>
    <w:p w14:paraId="553E7A89" w14:textId="3BBB3CF8" w:rsidR="00F850CD" w:rsidRPr="00F850CD" w:rsidRDefault="00F850CD" w:rsidP="00184107">
      <w:pPr>
        <w:spacing w:after="0" w:line="276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COLEGIO ANGEL DE PEREDO</w:t>
      </w:r>
    </w:p>
    <w:p w14:paraId="07106F9B" w14:textId="6C704738" w:rsidR="00CA4EB4" w:rsidRPr="00F850CD" w:rsidRDefault="00F850CD" w:rsidP="00184107">
      <w:pPr>
        <w:spacing w:after="0" w:line="276" w:lineRule="auto"/>
        <w:jc w:val="center"/>
        <w:rPr>
          <w:b/>
          <w:bCs/>
          <w:sz w:val="30"/>
          <w:szCs w:val="30"/>
        </w:rPr>
      </w:pPr>
      <w:r w:rsidRPr="00F850CD">
        <w:rPr>
          <w:b/>
          <w:bCs/>
          <w:sz w:val="30"/>
          <w:szCs w:val="30"/>
        </w:rPr>
        <w:t>202</w:t>
      </w:r>
      <w:r w:rsidR="0098127F">
        <w:rPr>
          <w:b/>
          <w:bCs/>
          <w:sz w:val="30"/>
          <w:szCs w:val="30"/>
        </w:rPr>
        <w:t>5</w:t>
      </w:r>
    </w:p>
    <w:p w14:paraId="28518145" w14:textId="77777777" w:rsidR="00F850CD" w:rsidRDefault="00F850CD" w:rsidP="00907166">
      <w:pPr>
        <w:spacing w:after="0" w:line="276" w:lineRule="auto"/>
        <w:jc w:val="both"/>
        <w:rPr>
          <w:sz w:val="30"/>
          <w:szCs w:val="30"/>
        </w:rPr>
      </w:pPr>
    </w:p>
    <w:p w14:paraId="7317A26A" w14:textId="6F4E533D" w:rsidR="003B6C83" w:rsidRPr="003B6C83" w:rsidRDefault="003B6C83" w:rsidP="00907166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La Biblioteca CRA del Colegio </w:t>
      </w:r>
      <w:r w:rsidR="008C69A4">
        <w:rPr>
          <w:sz w:val="30"/>
          <w:szCs w:val="30"/>
        </w:rPr>
        <w:t>Ángel</w:t>
      </w:r>
      <w:r>
        <w:rPr>
          <w:sz w:val="30"/>
          <w:szCs w:val="30"/>
        </w:rPr>
        <w:t xml:space="preserve"> de Peredo </w:t>
      </w:r>
      <w:r w:rsidR="00B90047">
        <w:rPr>
          <w:sz w:val="30"/>
          <w:szCs w:val="30"/>
        </w:rPr>
        <w:t xml:space="preserve">de Lota, </w:t>
      </w:r>
      <w:r w:rsidR="00CD2C78">
        <w:rPr>
          <w:sz w:val="30"/>
          <w:szCs w:val="30"/>
        </w:rPr>
        <w:t>está</w:t>
      </w:r>
      <w:r w:rsidR="00B90047">
        <w:rPr>
          <w:sz w:val="30"/>
          <w:szCs w:val="30"/>
        </w:rPr>
        <w:t xml:space="preserve"> a disposición de toda la comunidad educativa del establecimiento, la cual debe sentirse motivada a aprovechas sus materiales, beneficios y actividades que se realizan durante todo el año escolar.  Las estanterías se encuentran abiertas, con el fin de facilitar el acceso libre de los </w:t>
      </w:r>
      <w:r w:rsidR="00CD2C78">
        <w:rPr>
          <w:sz w:val="30"/>
          <w:szCs w:val="30"/>
        </w:rPr>
        <w:t>usuarios de</w:t>
      </w:r>
      <w:r w:rsidR="006C6CA0">
        <w:rPr>
          <w:sz w:val="30"/>
          <w:szCs w:val="30"/>
        </w:rPr>
        <w:t xml:space="preserve"> las Biblioteca Cra.  </w:t>
      </w:r>
      <w:r w:rsidR="008C69A4">
        <w:rPr>
          <w:sz w:val="30"/>
          <w:szCs w:val="30"/>
        </w:rPr>
        <w:t>Además</w:t>
      </w:r>
      <w:r w:rsidR="006C6CA0">
        <w:rPr>
          <w:sz w:val="30"/>
          <w:szCs w:val="30"/>
        </w:rPr>
        <w:t>, se promueve el acercamiento</w:t>
      </w:r>
      <w:r w:rsidR="005C777C">
        <w:rPr>
          <w:sz w:val="30"/>
          <w:szCs w:val="30"/>
        </w:rPr>
        <w:t xml:space="preserve"> al conocimiento y al desarrollo de los distintos intereses de alumnos y alumnas, </w:t>
      </w:r>
      <w:r w:rsidR="00CD2C78">
        <w:rPr>
          <w:sz w:val="30"/>
          <w:szCs w:val="30"/>
        </w:rPr>
        <w:t>Docentes, Apoderados</w:t>
      </w:r>
      <w:r w:rsidR="005C777C">
        <w:rPr>
          <w:sz w:val="30"/>
          <w:szCs w:val="30"/>
        </w:rPr>
        <w:t xml:space="preserve"> y comunidad en general.</w:t>
      </w:r>
    </w:p>
    <w:p w14:paraId="6CA2408E" w14:textId="77777777" w:rsidR="003B6C83" w:rsidRPr="003B6C83" w:rsidRDefault="003B6C83" w:rsidP="00907166">
      <w:pPr>
        <w:spacing w:after="0" w:line="276" w:lineRule="auto"/>
        <w:jc w:val="both"/>
        <w:rPr>
          <w:sz w:val="30"/>
          <w:szCs w:val="30"/>
        </w:rPr>
      </w:pPr>
    </w:p>
    <w:p w14:paraId="5C6132F9" w14:textId="79386750" w:rsidR="00E910D5" w:rsidRDefault="00E910D5" w:rsidP="00907166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Se pretende con el siguiente documento, establecer los procedimientos que se dispondrán en el ejercicio diario, ya sea del préstamo de su </w:t>
      </w:r>
      <w:r w:rsidR="00CD2C78">
        <w:rPr>
          <w:sz w:val="30"/>
          <w:szCs w:val="30"/>
        </w:rPr>
        <w:t>colección</w:t>
      </w:r>
      <w:r>
        <w:rPr>
          <w:sz w:val="30"/>
          <w:szCs w:val="30"/>
        </w:rPr>
        <w:t xml:space="preserve">, materiales y uso en las salas e </w:t>
      </w:r>
      <w:r w:rsidR="00CD2C78">
        <w:rPr>
          <w:sz w:val="30"/>
          <w:szCs w:val="30"/>
        </w:rPr>
        <w:t>implementación</w:t>
      </w:r>
      <w:r>
        <w:rPr>
          <w:sz w:val="30"/>
          <w:szCs w:val="30"/>
        </w:rPr>
        <w:t>.</w:t>
      </w:r>
    </w:p>
    <w:p w14:paraId="07E16C9C" w14:textId="77777777" w:rsidR="00E910D5" w:rsidRDefault="00E910D5" w:rsidP="00907166">
      <w:pPr>
        <w:spacing w:after="0" w:line="276" w:lineRule="auto"/>
        <w:jc w:val="both"/>
        <w:rPr>
          <w:sz w:val="30"/>
          <w:szCs w:val="30"/>
        </w:rPr>
      </w:pPr>
    </w:p>
    <w:p w14:paraId="309D4DD5" w14:textId="77777777" w:rsidR="00A14084" w:rsidRDefault="00A14084" w:rsidP="00907166">
      <w:pPr>
        <w:spacing w:after="0" w:line="276" w:lineRule="auto"/>
        <w:jc w:val="both"/>
        <w:rPr>
          <w:sz w:val="30"/>
          <w:szCs w:val="30"/>
        </w:rPr>
      </w:pPr>
    </w:p>
    <w:p w14:paraId="5DCDD02B" w14:textId="7674FE64" w:rsidR="003B6C83" w:rsidRPr="003B6C83" w:rsidRDefault="003B6C83" w:rsidP="00907166">
      <w:pPr>
        <w:spacing w:after="0" w:line="276" w:lineRule="auto"/>
        <w:jc w:val="both"/>
        <w:rPr>
          <w:sz w:val="30"/>
          <w:szCs w:val="30"/>
        </w:rPr>
      </w:pPr>
    </w:p>
    <w:p w14:paraId="19C99441" w14:textId="4A042190" w:rsidR="003B6C83" w:rsidRPr="000F66F2" w:rsidRDefault="00B61C7C" w:rsidP="00184107">
      <w:pPr>
        <w:spacing w:after="0" w:line="276" w:lineRule="auto"/>
        <w:jc w:val="center"/>
        <w:rPr>
          <w:b/>
          <w:bCs/>
          <w:sz w:val="36"/>
          <w:szCs w:val="36"/>
        </w:rPr>
      </w:pPr>
      <w:r w:rsidRPr="000F66F2">
        <w:rPr>
          <w:b/>
          <w:bCs/>
          <w:sz w:val="36"/>
          <w:szCs w:val="36"/>
        </w:rPr>
        <w:t>Reglamento de la Biblioteca Cra</w:t>
      </w:r>
    </w:p>
    <w:p w14:paraId="5F274600" w14:textId="77777777" w:rsidR="00B61C7C" w:rsidRDefault="00B61C7C" w:rsidP="00907166">
      <w:pPr>
        <w:spacing w:after="0" w:line="276" w:lineRule="auto"/>
        <w:jc w:val="both"/>
        <w:rPr>
          <w:b/>
          <w:bCs/>
          <w:sz w:val="30"/>
          <w:szCs w:val="30"/>
        </w:rPr>
      </w:pPr>
    </w:p>
    <w:p w14:paraId="57A931EE" w14:textId="77777777" w:rsidR="00A14084" w:rsidRDefault="00A14084" w:rsidP="00907166">
      <w:pPr>
        <w:spacing w:after="0" w:line="276" w:lineRule="auto"/>
        <w:jc w:val="both"/>
        <w:rPr>
          <w:b/>
          <w:bCs/>
          <w:sz w:val="30"/>
          <w:szCs w:val="30"/>
        </w:rPr>
      </w:pPr>
    </w:p>
    <w:p w14:paraId="7CDC3A56" w14:textId="6A9D0B00" w:rsidR="00460A89" w:rsidRDefault="00994D18" w:rsidP="00907166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Actuar de acuerdo a </w:t>
      </w:r>
      <w:r w:rsidR="007C1DD1">
        <w:rPr>
          <w:sz w:val="30"/>
          <w:szCs w:val="30"/>
        </w:rPr>
        <w:t>nuestro</w:t>
      </w:r>
      <w:r>
        <w:rPr>
          <w:sz w:val="30"/>
          <w:szCs w:val="30"/>
        </w:rPr>
        <w:t xml:space="preserve"> </w:t>
      </w:r>
      <w:r w:rsidR="007C1DD1">
        <w:rPr>
          <w:sz w:val="30"/>
          <w:szCs w:val="30"/>
        </w:rPr>
        <w:t>sello</w:t>
      </w:r>
      <w:r>
        <w:rPr>
          <w:sz w:val="30"/>
          <w:szCs w:val="30"/>
        </w:rPr>
        <w:t xml:space="preserve"> según la formación </w:t>
      </w:r>
      <w:r w:rsidR="007C1DD1">
        <w:rPr>
          <w:sz w:val="30"/>
          <w:szCs w:val="30"/>
        </w:rPr>
        <w:t>valórica</w:t>
      </w:r>
      <w:r>
        <w:rPr>
          <w:sz w:val="30"/>
          <w:szCs w:val="30"/>
        </w:rPr>
        <w:t xml:space="preserve"> de nuestro colegio:  Respeto, Honestidad, Responsabilidad, </w:t>
      </w:r>
      <w:r w:rsidR="007C1DD1">
        <w:rPr>
          <w:sz w:val="30"/>
          <w:szCs w:val="30"/>
        </w:rPr>
        <w:t>Tolerancia</w:t>
      </w:r>
      <w:r>
        <w:rPr>
          <w:sz w:val="30"/>
          <w:szCs w:val="30"/>
        </w:rPr>
        <w:t>, Solidaridad</w:t>
      </w:r>
      <w:r w:rsidR="00460A89">
        <w:rPr>
          <w:sz w:val="30"/>
          <w:szCs w:val="30"/>
        </w:rPr>
        <w:t xml:space="preserve"> y Esfuerzo.</w:t>
      </w:r>
    </w:p>
    <w:p w14:paraId="187A71D5" w14:textId="77777777" w:rsidR="002D0A45" w:rsidRDefault="002D0A45" w:rsidP="00907166">
      <w:pPr>
        <w:pStyle w:val="Prrafodelista"/>
        <w:spacing w:after="0" w:line="276" w:lineRule="auto"/>
        <w:jc w:val="both"/>
        <w:rPr>
          <w:sz w:val="30"/>
          <w:szCs w:val="30"/>
        </w:rPr>
      </w:pPr>
    </w:p>
    <w:p w14:paraId="426086DB" w14:textId="2D525F4F" w:rsidR="00FB2EE1" w:rsidRDefault="002D0A45" w:rsidP="00907166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Registrar, c</w:t>
      </w:r>
      <w:r w:rsidR="00FB2EE1">
        <w:rPr>
          <w:sz w:val="30"/>
          <w:szCs w:val="30"/>
        </w:rPr>
        <w:t>onservar y devolver el material bibliográfico, audiovisual</w:t>
      </w:r>
      <w:r w:rsidR="00D01CAE">
        <w:rPr>
          <w:sz w:val="30"/>
          <w:szCs w:val="30"/>
        </w:rPr>
        <w:t xml:space="preserve"> y didáctico en el plazo otorgado y en las mismas condiciones en que fue </w:t>
      </w:r>
      <w:r>
        <w:rPr>
          <w:sz w:val="30"/>
          <w:szCs w:val="30"/>
        </w:rPr>
        <w:t>facilitado</w:t>
      </w:r>
      <w:r w:rsidR="00D01CAE">
        <w:rPr>
          <w:sz w:val="30"/>
          <w:szCs w:val="30"/>
        </w:rPr>
        <w:t>.</w:t>
      </w:r>
    </w:p>
    <w:p w14:paraId="5404E53D" w14:textId="77777777" w:rsidR="0001217C" w:rsidRPr="0001217C" w:rsidRDefault="0001217C" w:rsidP="00907166">
      <w:pPr>
        <w:pStyle w:val="Prrafodelista"/>
        <w:jc w:val="both"/>
        <w:rPr>
          <w:sz w:val="30"/>
          <w:szCs w:val="30"/>
        </w:rPr>
      </w:pPr>
    </w:p>
    <w:p w14:paraId="51C4029E" w14:textId="1B00FF87" w:rsidR="0001217C" w:rsidRDefault="0001217C" w:rsidP="00907166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Extraviar, romper, estropear o deteriorar el libro o material prestado, es igual a reponer.</w:t>
      </w:r>
    </w:p>
    <w:p w14:paraId="4E1330A8" w14:textId="77777777" w:rsidR="0001217C" w:rsidRPr="0001217C" w:rsidRDefault="0001217C" w:rsidP="00907166">
      <w:pPr>
        <w:pStyle w:val="Prrafodelista"/>
        <w:jc w:val="both"/>
        <w:rPr>
          <w:sz w:val="30"/>
          <w:szCs w:val="30"/>
        </w:rPr>
      </w:pPr>
    </w:p>
    <w:p w14:paraId="0FE1374D" w14:textId="0DD842F6" w:rsidR="0001217C" w:rsidRDefault="0001217C" w:rsidP="00907166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Mantener un ambiente grato para la lectura ya sea con un tono adecuado de voz, conducta pacifica, que favorezca la concentración de la lectura, así también el orden y la limpieza.</w:t>
      </w:r>
    </w:p>
    <w:p w14:paraId="05D01834" w14:textId="77777777" w:rsidR="002D0A45" w:rsidRDefault="002D0A45" w:rsidP="00907166">
      <w:pPr>
        <w:pStyle w:val="Prrafodelista"/>
        <w:jc w:val="both"/>
        <w:rPr>
          <w:sz w:val="30"/>
          <w:szCs w:val="30"/>
        </w:rPr>
      </w:pPr>
    </w:p>
    <w:p w14:paraId="7B6327FF" w14:textId="77777777" w:rsidR="00A14084" w:rsidRDefault="00A14084" w:rsidP="00907166">
      <w:pPr>
        <w:pStyle w:val="Prrafodelista"/>
        <w:jc w:val="both"/>
        <w:rPr>
          <w:sz w:val="30"/>
          <w:szCs w:val="30"/>
        </w:rPr>
      </w:pPr>
    </w:p>
    <w:p w14:paraId="41488B45" w14:textId="77777777" w:rsidR="00A14084" w:rsidRPr="002D0A45" w:rsidRDefault="00A14084" w:rsidP="00907166">
      <w:pPr>
        <w:pStyle w:val="Prrafodelista"/>
        <w:jc w:val="both"/>
        <w:rPr>
          <w:sz w:val="30"/>
          <w:szCs w:val="30"/>
        </w:rPr>
      </w:pPr>
    </w:p>
    <w:p w14:paraId="78679C13" w14:textId="3D03911D" w:rsidR="003F2930" w:rsidRDefault="0001217C" w:rsidP="00907166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Cuidar los libros. Manipularlos con las manos limpias</w:t>
      </w:r>
      <w:r w:rsidR="00946090">
        <w:rPr>
          <w:sz w:val="30"/>
          <w:szCs w:val="30"/>
        </w:rPr>
        <w:t xml:space="preserve">, no doblar los </w:t>
      </w:r>
      <w:r w:rsidR="00A14084">
        <w:rPr>
          <w:sz w:val="30"/>
          <w:szCs w:val="30"/>
        </w:rPr>
        <w:t>libros ni</w:t>
      </w:r>
      <w:r w:rsidR="00946090">
        <w:rPr>
          <w:sz w:val="30"/>
          <w:szCs w:val="30"/>
        </w:rPr>
        <w:t xml:space="preserve"> las esquinas de las hojas.</w:t>
      </w:r>
      <w:r w:rsidR="000678B1">
        <w:rPr>
          <w:sz w:val="30"/>
          <w:szCs w:val="30"/>
        </w:rPr>
        <w:t xml:space="preserve"> No aplastar los libros. </w:t>
      </w:r>
      <w:r w:rsidR="00946090">
        <w:rPr>
          <w:sz w:val="30"/>
          <w:szCs w:val="30"/>
        </w:rPr>
        <w:t xml:space="preserve"> No humedecer los dedos con saliva para dar vueltas las hojas</w:t>
      </w:r>
      <w:r w:rsidR="000678B1">
        <w:rPr>
          <w:sz w:val="30"/>
          <w:szCs w:val="30"/>
        </w:rPr>
        <w:t xml:space="preserve">. Devolver el libro </w:t>
      </w:r>
      <w:r w:rsidR="00A14084">
        <w:rPr>
          <w:sz w:val="30"/>
          <w:szCs w:val="30"/>
        </w:rPr>
        <w:t>en su</w:t>
      </w:r>
      <w:r w:rsidR="000678B1">
        <w:rPr>
          <w:sz w:val="30"/>
          <w:szCs w:val="30"/>
        </w:rPr>
        <w:t xml:space="preserve"> lugar predestinado</w:t>
      </w:r>
      <w:r w:rsidR="003F2930">
        <w:rPr>
          <w:sz w:val="30"/>
          <w:szCs w:val="30"/>
        </w:rPr>
        <w:t xml:space="preserve"> en la Biblioteca</w:t>
      </w:r>
      <w:r w:rsidR="000678B1">
        <w:rPr>
          <w:sz w:val="30"/>
          <w:szCs w:val="30"/>
        </w:rPr>
        <w:t>.</w:t>
      </w:r>
    </w:p>
    <w:p w14:paraId="39DB6AE1" w14:textId="77777777" w:rsidR="003F2930" w:rsidRPr="003F2930" w:rsidRDefault="003F2930" w:rsidP="00907166">
      <w:pPr>
        <w:pStyle w:val="Prrafodelista"/>
        <w:jc w:val="both"/>
        <w:rPr>
          <w:sz w:val="30"/>
          <w:szCs w:val="30"/>
        </w:rPr>
      </w:pPr>
    </w:p>
    <w:p w14:paraId="2106562D" w14:textId="77777777" w:rsidR="003F2930" w:rsidRDefault="003F2930" w:rsidP="00907166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No introducir alimentos a la Biblioteca. No comer ni beber en la Biblioteca, menos sobre los libros.</w:t>
      </w:r>
    </w:p>
    <w:p w14:paraId="0B24CE66" w14:textId="77777777" w:rsidR="003F2930" w:rsidRPr="003F2930" w:rsidRDefault="003F2930" w:rsidP="00907166">
      <w:pPr>
        <w:pStyle w:val="Prrafodelista"/>
        <w:jc w:val="both"/>
        <w:rPr>
          <w:sz w:val="30"/>
          <w:szCs w:val="30"/>
        </w:rPr>
      </w:pPr>
    </w:p>
    <w:p w14:paraId="25815EB0" w14:textId="580B37CF" w:rsidR="00B61C7C" w:rsidRDefault="00B61C7C" w:rsidP="00907166">
      <w:pPr>
        <w:pStyle w:val="Prrafodelista"/>
        <w:spacing w:after="0" w:line="276" w:lineRule="auto"/>
        <w:jc w:val="both"/>
        <w:rPr>
          <w:sz w:val="30"/>
          <w:szCs w:val="30"/>
        </w:rPr>
      </w:pPr>
    </w:p>
    <w:p w14:paraId="264DB18E" w14:textId="7609EBFB" w:rsidR="00F850CD" w:rsidRPr="000F66F2" w:rsidRDefault="008477D8" w:rsidP="00907166">
      <w:pPr>
        <w:spacing w:after="0" w:line="276" w:lineRule="auto"/>
        <w:jc w:val="center"/>
        <w:rPr>
          <w:b/>
          <w:bCs/>
          <w:sz w:val="36"/>
          <w:szCs w:val="36"/>
        </w:rPr>
      </w:pPr>
      <w:bookmarkStart w:id="0" w:name="_Hlk182238230"/>
      <w:r w:rsidRPr="000F66F2">
        <w:rPr>
          <w:b/>
          <w:bCs/>
          <w:sz w:val="36"/>
          <w:szCs w:val="36"/>
        </w:rPr>
        <w:t>Tipos de servicios y Horarios</w:t>
      </w:r>
    </w:p>
    <w:bookmarkEnd w:id="0"/>
    <w:p w14:paraId="56150820" w14:textId="77777777" w:rsidR="008477D8" w:rsidRDefault="008477D8" w:rsidP="00907166">
      <w:pPr>
        <w:spacing w:after="0" w:line="276" w:lineRule="auto"/>
        <w:jc w:val="both"/>
        <w:rPr>
          <w:sz w:val="30"/>
          <w:szCs w:val="30"/>
        </w:rPr>
      </w:pPr>
    </w:p>
    <w:p w14:paraId="26E94374" w14:textId="77777777" w:rsidR="008477D8" w:rsidRDefault="008477D8" w:rsidP="00907166">
      <w:pPr>
        <w:spacing w:after="0" w:line="276" w:lineRule="auto"/>
        <w:jc w:val="both"/>
        <w:rPr>
          <w:sz w:val="30"/>
          <w:szCs w:val="30"/>
        </w:rPr>
      </w:pPr>
    </w:p>
    <w:p w14:paraId="2EDDA347" w14:textId="00A3385B" w:rsidR="008477D8" w:rsidRPr="008477D8" w:rsidRDefault="008477D8" w:rsidP="00907166">
      <w:pPr>
        <w:spacing w:after="0" w:line="276" w:lineRule="auto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A.- </w:t>
      </w:r>
      <w:r w:rsidRPr="008477D8">
        <w:rPr>
          <w:b/>
          <w:bCs/>
          <w:sz w:val="30"/>
          <w:szCs w:val="30"/>
        </w:rPr>
        <w:t>Servicios:</w:t>
      </w:r>
    </w:p>
    <w:p w14:paraId="65DCCE4A" w14:textId="77777777" w:rsidR="008477D8" w:rsidRDefault="008477D8" w:rsidP="00907166">
      <w:pPr>
        <w:spacing w:after="0" w:line="276" w:lineRule="auto"/>
        <w:jc w:val="both"/>
        <w:rPr>
          <w:sz w:val="30"/>
          <w:szCs w:val="30"/>
        </w:rPr>
      </w:pPr>
    </w:p>
    <w:p w14:paraId="79F043DF" w14:textId="4CB59360" w:rsidR="004721AF" w:rsidRDefault="004721AF" w:rsidP="00907166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Préstamos de materiales bibliográficos, didácticos y audiovisuales</w:t>
      </w:r>
    </w:p>
    <w:p w14:paraId="7393BA95" w14:textId="010B227A" w:rsidR="004721AF" w:rsidRDefault="004721AF" w:rsidP="00907166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30"/>
          <w:szCs w:val="30"/>
        </w:rPr>
      </w:pPr>
      <w:r w:rsidRPr="008477D8">
        <w:rPr>
          <w:sz w:val="30"/>
          <w:szCs w:val="30"/>
        </w:rPr>
        <w:t>Referencia y consulta (búsqueda de información u so de fuentes)</w:t>
      </w:r>
      <w:r>
        <w:rPr>
          <w:sz w:val="30"/>
          <w:szCs w:val="30"/>
        </w:rPr>
        <w:t>.</w:t>
      </w:r>
    </w:p>
    <w:p w14:paraId="770A7ED5" w14:textId="4BD8EF3E" w:rsidR="004721AF" w:rsidRPr="004721AF" w:rsidRDefault="004721AF" w:rsidP="00907166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Aula equipada con seis mesas y cuarenta sillas para realizar diversas actividades académicas, culturales y reuniones en general.</w:t>
      </w:r>
    </w:p>
    <w:p w14:paraId="4F1BE4E8" w14:textId="77777777" w:rsidR="004721AF" w:rsidRDefault="004721AF" w:rsidP="00907166">
      <w:pPr>
        <w:spacing w:after="0" w:line="276" w:lineRule="auto"/>
        <w:jc w:val="both"/>
        <w:rPr>
          <w:sz w:val="30"/>
          <w:szCs w:val="30"/>
        </w:rPr>
      </w:pPr>
    </w:p>
    <w:p w14:paraId="29B5AEEB" w14:textId="57756E78" w:rsidR="004721AF" w:rsidRPr="004721AF" w:rsidRDefault="004721AF" w:rsidP="00907166">
      <w:pPr>
        <w:spacing w:after="0" w:line="276" w:lineRule="auto"/>
        <w:jc w:val="both"/>
        <w:rPr>
          <w:b/>
          <w:bCs/>
          <w:sz w:val="30"/>
          <w:szCs w:val="30"/>
        </w:rPr>
      </w:pPr>
      <w:r w:rsidRPr="004721AF">
        <w:rPr>
          <w:b/>
          <w:bCs/>
          <w:sz w:val="30"/>
          <w:szCs w:val="30"/>
        </w:rPr>
        <w:t>B.- Horarios:</w:t>
      </w:r>
    </w:p>
    <w:p w14:paraId="48DB8F66" w14:textId="77777777" w:rsidR="004721AF" w:rsidRDefault="004721AF" w:rsidP="00907166">
      <w:pPr>
        <w:spacing w:after="0" w:line="276" w:lineRule="auto"/>
        <w:jc w:val="both"/>
        <w:rPr>
          <w:sz w:val="30"/>
          <w:szCs w:val="30"/>
        </w:rPr>
      </w:pPr>
    </w:p>
    <w:p w14:paraId="7A67C1AD" w14:textId="77777777" w:rsidR="00C26C59" w:rsidRDefault="004721AF" w:rsidP="00907166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D</w:t>
      </w:r>
      <w:r w:rsidR="00C26C59">
        <w:rPr>
          <w:sz w:val="30"/>
          <w:szCs w:val="30"/>
        </w:rPr>
        <w:t xml:space="preserve">e Lunes a Jueves de 08:30 hrs.  a 14:30 hrs </w:t>
      </w:r>
    </w:p>
    <w:p w14:paraId="1F2D6695" w14:textId="2AF2FDEA" w:rsidR="004721AF" w:rsidRDefault="00C26C59" w:rsidP="00907166">
      <w:pPr>
        <w:pStyle w:val="Prrafodelista"/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de 15:15 hrs.  a 17:30 hrs.</w:t>
      </w:r>
    </w:p>
    <w:p w14:paraId="4D180916" w14:textId="65D4263C" w:rsidR="00C26C59" w:rsidRDefault="005621DA" w:rsidP="00907166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Horario de </w:t>
      </w:r>
      <w:r w:rsidR="00C26C59">
        <w:rPr>
          <w:sz w:val="30"/>
          <w:szCs w:val="30"/>
        </w:rPr>
        <w:t xml:space="preserve">Colación de 14:30 hrs.  a 15:15 hrs </w:t>
      </w:r>
    </w:p>
    <w:p w14:paraId="24C8AF29" w14:textId="13E36151" w:rsidR="005621DA" w:rsidRDefault="005621DA" w:rsidP="00907166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Viernes  de 08:30 a 14:00 hrs.</w:t>
      </w:r>
    </w:p>
    <w:p w14:paraId="006D7BF4" w14:textId="77777777" w:rsidR="00CE35F2" w:rsidRDefault="00CE35F2" w:rsidP="00907166">
      <w:pPr>
        <w:spacing w:after="0" w:line="276" w:lineRule="auto"/>
        <w:jc w:val="both"/>
        <w:rPr>
          <w:sz w:val="30"/>
          <w:szCs w:val="30"/>
        </w:rPr>
      </w:pPr>
    </w:p>
    <w:p w14:paraId="6AF901F1" w14:textId="77777777" w:rsidR="00CE35F2" w:rsidRDefault="00CE35F2" w:rsidP="00907166">
      <w:pPr>
        <w:spacing w:after="0" w:line="276" w:lineRule="auto"/>
        <w:jc w:val="both"/>
        <w:rPr>
          <w:sz w:val="30"/>
          <w:szCs w:val="30"/>
        </w:rPr>
      </w:pPr>
    </w:p>
    <w:p w14:paraId="143A1C6C" w14:textId="77777777" w:rsidR="00CE35F2" w:rsidRDefault="00CE35F2" w:rsidP="00907166">
      <w:pPr>
        <w:spacing w:after="0" w:line="276" w:lineRule="auto"/>
        <w:jc w:val="both"/>
        <w:rPr>
          <w:sz w:val="30"/>
          <w:szCs w:val="30"/>
        </w:rPr>
      </w:pPr>
    </w:p>
    <w:p w14:paraId="68E82B71" w14:textId="77777777" w:rsidR="00CE35F2" w:rsidRPr="000F66F2" w:rsidRDefault="00CE35F2" w:rsidP="00907166">
      <w:pPr>
        <w:spacing w:after="0" w:line="276" w:lineRule="auto"/>
        <w:jc w:val="center"/>
        <w:rPr>
          <w:b/>
          <w:bCs/>
          <w:sz w:val="36"/>
          <w:szCs w:val="36"/>
        </w:rPr>
      </w:pPr>
      <w:r w:rsidRPr="000F66F2">
        <w:rPr>
          <w:b/>
          <w:bCs/>
          <w:sz w:val="36"/>
          <w:szCs w:val="36"/>
        </w:rPr>
        <w:t>Tipos de Usuarios</w:t>
      </w:r>
    </w:p>
    <w:p w14:paraId="57CD7873" w14:textId="77777777" w:rsidR="00CE35F2" w:rsidRDefault="00CE35F2" w:rsidP="00907166">
      <w:pPr>
        <w:spacing w:after="0" w:line="276" w:lineRule="auto"/>
        <w:jc w:val="both"/>
        <w:rPr>
          <w:sz w:val="30"/>
          <w:szCs w:val="30"/>
        </w:rPr>
      </w:pPr>
    </w:p>
    <w:p w14:paraId="172F4BA8" w14:textId="60C4AA82" w:rsidR="00CE35F2" w:rsidRDefault="00CE35F2" w:rsidP="00907166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AB2602">
        <w:rPr>
          <w:b/>
          <w:bCs/>
          <w:sz w:val="30"/>
          <w:szCs w:val="30"/>
        </w:rPr>
        <w:t>Alumnos:</w:t>
      </w:r>
      <w:r w:rsidR="00AB2602">
        <w:rPr>
          <w:b/>
          <w:bCs/>
          <w:sz w:val="30"/>
          <w:szCs w:val="30"/>
        </w:rPr>
        <w:t xml:space="preserve"> </w:t>
      </w:r>
      <w:r>
        <w:rPr>
          <w:sz w:val="30"/>
          <w:szCs w:val="30"/>
        </w:rPr>
        <w:t xml:space="preserve">  Esta categoría agrupa alumnos y alumnas desde Educación Parvularia hasta el 8° año básico.</w:t>
      </w:r>
    </w:p>
    <w:p w14:paraId="6E2C2445" w14:textId="73CE1531" w:rsidR="00CE35F2" w:rsidRDefault="00CE35F2" w:rsidP="00907166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30"/>
          <w:szCs w:val="30"/>
        </w:rPr>
      </w:pPr>
      <w:r w:rsidRPr="00AB2602">
        <w:rPr>
          <w:b/>
          <w:bCs/>
          <w:sz w:val="30"/>
          <w:szCs w:val="30"/>
        </w:rPr>
        <w:t>Docentes:</w:t>
      </w:r>
      <w:r w:rsidR="00AB260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AB2602">
        <w:rPr>
          <w:sz w:val="30"/>
          <w:szCs w:val="30"/>
        </w:rPr>
        <w:t xml:space="preserve"> </w:t>
      </w:r>
      <w:r>
        <w:rPr>
          <w:sz w:val="30"/>
          <w:szCs w:val="30"/>
        </w:rPr>
        <w:t>Directivos, Coordinadores, docentes de 1° ciclo y docentes 2° Ciclo, Educadoras Parvularia y cualquier docente que ejerza en este colegio.</w:t>
      </w:r>
    </w:p>
    <w:p w14:paraId="142DA5A6" w14:textId="620E5C3E" w:rsidR="00CE35F2" w:rsidRDefault="00CE35F2" w:rsidP="00907166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30"/>
          <w:szCs w:val="30"/>
        </w:rPr>
      </w:pPr>
      <w:r w:rsidRPr="00AB2602">
        <w:rPr>
          <w:b/>
          <w:bCs/>
          <w:sz w:val="30"/>
          <w:szCs w:val="30"/>
        </w:rPr>
        <w:t xml:space="preserve">Asistente de la </w:t>
      </w:r>
      <w:r w:rsidR="00563016" w:rsidRPr="00AB2602">
        <w:rPr>
          <w:b/>
          <w:bCs/>
          <w:sz w:val="30"/>
          <w:szCs w:val="30"/>
        </w:rPr>
        <w:t>Educación:</w:t>
      </w:r>
      <w:r w:rsidR="0056301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Todo funcionario que cumple tareas administrativas, auxiliares, celadores, personal de </w:t>
      </w:r>
      <w:r w:rsidR="00AB2602">
        <w:rPr>
          <w:sz w:val="30"/>
          <w:szCs w:val="30"/>
        </w:rPr>
        <w:t>apoyo, inspectores</w:t>
      </w:r>
      <w:r>
        <w:rPr>
          <w:sz w:val="30"/>
          <w:szCs w:val="30"/>
        </w:rPr>
        <w:t xml:space="preserve"> d</w:t>
      </w:r>
      <w:r w:rsidR="00563016">
        <w:rPr>
          <w:sz w:val="30"/>
          <w:szCs w:val="30"/>
        </w:rPr>
        <w:t>e</w:t>
      </w:r>
      <w:r>
        <w:rPr>
          <w:sz w:val="30"/>
          <w:szCs w:val="30"/>
        </w:rPr>
        <w:t xml:space="preserve"> pasillo, asistente de aula</w:t>
      </w:r>
      <w:r w:rsidR="00563016">
        <w:rPr>
          <w:sz w:val="30"/>
          <w:szCs w:val="30"/>
        </w:rPr>
        <w:t xml:space="preserve">, </w:t>
      </w:r>
      <w:r>
        <w:rPr>
          <w:sz w:val="30"/>
          <w:szCs w:val="30"/>
        </w:rPr>
        <w:t>etc.</w:t>
      </w:r>
    </w:p>
    <w:p w14:paraId="6F4E51B7" w14:textId="02344F88" w:rsidR="00AB2602" w:rsidRDefault="00FB29A7" w:rsidP="00907166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30"/>
          <w:szCs w:val="30"/>
        </w:rPr>
      </w:pPr>
      <w:r w:rsidRPr="00F25F1A">
        <w:rPr>
          <w:b/>
          <w:bCs/>
          <w:sz w:val="30"/>
          <w:szCs w:val="30"/>
        </w:rPr>
        <w:lastRenderedPageBreak/>
        <w:t>Apoderados:</w:t>
      </w:r>
      <w:r>
        <w:rPr>
          <w:sz w:val="30"/>
          <w:szCs w:val="30"/>
        </w:rPr>
        <w:t xml:space="preserve">  Padres, madres, apoderados y cualquier familiar de un alumno.</w:t>
      </w:r>
    </w:p>
    <w:p w14:paraId="671DA02C" w14:textId="480C4D92" w:rsidR="00CE35F2" w:rsidRDefault="00AB2602" w:rsidP="00907166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30"/>
          <w:szCs w:val="30"/>
        </w:rPr>
      </w:pPr>
      <w:r w:rsidRPr="00F25F1A">
        <w:rPr>
          <w:b/>
          <w:bCs/>
          <w:sz w:val="30"/>
          <w:szCs w:val="30"/>
        </w:rPr>
        <w:t>Comunidad externa:</w:t>
      </w:r>
      <w:r>
        <w:rPr>
          <w:sz w:val="30"/>
          <w:szCs w:val="30"/>
        </w:rPr>
        <w:t xml:space="preserve"> </w:t>
      </w:r>
      <w:r w:rsidR="00FB29A7">
        <w:rPr>
          <w:sz w:val="30"/>
          <w:szCs w:val="30"/>
        </w:rPr>
        <w:t xml:space="preserve">Toda persona externa a </w:t>
      </w:r>
      <w:r w:rsidR="00F25F1A">
        <w:rPr>
          <w:sz w:val="30"/>
          <w:szCs w:val="30"/>
        </w:rPr>
        <w:t>nuestro</w:t>
      </w:r>
      <w:r w:rsidR="00FB29A7">
        <w:rPr>
          <w:sz w:val="30"/>
          <w:szCs w:val="30"/>
        </w:rPr>
        <w:t xml:space="preserve"> colegio, que necesite algún prestamos </w:t>
      </w:r>
      <w:r w:rsidR="00253782">
        <w:rPr>
          <w:sz w:val="30"/>
          <w:szCs w:val="30"/>
        </w:rPr>
        <w:t>como:</w:t>
      </w:r>
      <w:r w:rsidR="00FB29A7">
        <w:rPr>
          <w:sz w:val="30"/>
          <w:szCs w:val="30"/>
        </w:rPr>
        <w:t xml:space="preserve"> Ex alumnos, ex </w:t>
      </w:r>
      <w:r w:rsidR="00F25F1A">
        <w:rPr>
          <w:sz w:val="30"/>
          <w:szCs w:val="30"/>
        </w:rPr>
        <w:t>apoderados</w:t>
      </w:r>
      <w:r w:rsidR="00FB29A7">
        <w:rPr>
          <w:sz w:val="30"/>
          <w:szCs w:val="30"/>
        </w:rPr>
        <w:t>, vecinos del barrio, comunidad general.</w:t>
      </w:r>
    </w:p>
    <w:p w14:paraId="7F0BAAE8" w14:textId="77777777" w:rsidR="006631D1" w:rsidRDefault="006631D1" w:rsidP="006631D1">
      <w:pPr>
        <w:spacing w:after="0" w:line="276" w:lineRule="auto"/>
        <w:jc w:val="both"/>
        <w:rPr>
          <w:sz w:val="30"/>
          <w:szCs w:val="30"/>
        </w:rPr>
      </w:pPr>
    </w:p>
    <w:p w14:paraId="683B7F18" w14:textId="77777777" w:rsidR="006631D1" w:rsidRDefault="006631D1" w:rsidP="006631D1">
      <w:pPr>
        <w:spacing w:after="0" w:line="276" w:lineRule="auto"/>
        <w:jc w:val="both"/>
        <w:rPr>
          <w:sz w:val="30"/>
          <w:szCs w:val="30"/>
        </w:rPr>
      </w:pPr>
    </w:p>
    <w:p w14:paraId="679DC84E" w14:textId="0DE4F2AF" w:rsidR="006631D1" w:rsidRPr="000F66F2" w:rsidRDefault="003C6F55" w:rsidP="003C6F55">
      <w:pPr>
        <w:spacing w:after="0" w:line="276" w:lineRule="auto"/>
        <w:jc w:val="center"/>
        <w:rPr>
          <w:b/>
          <w:bCs/>
          <w:sz w:val="36"/>
          <w:szCs w:val="36"/>
        </w:rPr>
      </w:pPr>
      <w:r w:rsidRPr="000F66F2">
        <w:rPr>
          <w:b/>
          <w:bCs/>
          <w:sz w:val="36"/>
          <w:szCs w:val="36"/>
        </w:rPr>
        <w:t>Los Préstamos</w:t>
      </w:r>
    </w:p>
    <w:p w14:paraId="3168A451" w14:textId="77777777" w:rsidR="003C6F55" w:rsidRPr="003C6F55" w:rsidRDefault="003C6F55" w:rsidP="003C6F55">
      <w:pPr>
        <w:spacing w:after="0" w:line="276" w:lineRule="auto"/>
        <w:rPr>
          <w:b/>
          <w:bCs/>
          <w:sz w:val="30"/>
          <w:szCs w:val="30"/>
        </w:rPr>
      </w:pPr>
    </w:p>
    <w:p w14:paraId="6E413212" w14:textId="3B6FE4CF" w:rsidR="006631D1" w:rsidRPr="00C96EEF" w:rsidRDefault="00C96EEF" w:rsidP="006631D1">
      <w:pPr>
        <w:spacing w:after="0" w:line="276" w:lineRule="auto"/>
        <w:jc w:val="both"/>
        <w:rPr>
          <w:b/>
          <w:bCs/>
          <w:sz w:val="30"/>
          <w:szCs w:val="30"/>
        </w:rPr>
      </w:pPr>
      <w:r w:rsidRPr="00C96EEF">
        <w:rPr>
          <w:b/>
          <w:bCs/>
          <w:sz w:val="30"/>
          <w:szCs w:val="30"/>
        </w:rPr>
        <w:t>1.- Modalidades de Préstamos:</w:t>
      </w:r>
    </w:p>
    <w:p w14:paraId="60154EFE" w14:textId="77777777" w:rsidR="00C96EEF" w:rsidRDefault="00C96EEF" w:rsidP="006631D1">
      <w:pPr>
        <w:spacing w:after="0" w:line="276" w:lineRule="auto"/>
        <w:jc w:val="both"/>
        <w:rPr>
          <w:sz w:val="30"/>
          <w:szCs w:val="30"/>
        </w:rPr>
      </w:pPr>
    </w:p>
    <w:p w14:paraId="6A121964" w14:textId="6D37F26A" w:rsidR="00C96EEF" w:rsidRDefault="00C96EEF" w:rsidP="00C96EEF">
      <w:pPr>
        <w:pStyle w:val="Prrafodelista"/>
        <w:numPr>
          <w:ilvl w:val="0"/>
          <w:numId w:val="8"/>
        </w:numPr>
        <w:spacing w:after="0" w:line="276" w:lineRule="auto"/>
        <w:jc w:val="both"/>
        <w:rPr>
          <w:sz w:val="30"/>
          <w:szCs w:val="30"/>
        </w:rPr>
      </w:pPr>
      <w:r w:rsidRPr="00C96EEF">
        <w:rPr>
          <w:b/>
          <w:bCs/>
          <w:sz w:val="30"/>
          <w:szCs w:val="30"/>
        </w:rPr>
        <w:t>Préstamo en sala:</w:t>
      </w:r>
      <w:r>
        <w:rPr>
          <w:sz w:val="30"/>
          <w:szCs w:val="30"/>
        </w:rPr>
        <w:t xml:space="preserve">  Se </w:t>
      </w:r>
      <w:r w:rsidR="003A7D3F">
        <w:rPr>
          <w:sz w:val="30"/>
          <w:szCs w:val="30"/>
        </w:rPr>
        <w:t>aplica a</w:t>
      </w:r>
      <w:r>
        <w:rPr>
          <w:sz w:val="30"/>
          <w:szCs w:val="30"/>
        </w:rPr>
        <w:t xml:space="preserve"> todas aquellas </w:t>
      </w:r>
      <w:r w:rsidR="00AB146D">
        <w:rPr>
          <w:sz w:val="30"/>
          <w:szCs w:val="30"/>
        </w:rPr>
        <w:t>obras o</w:t>
      </w:r>
      <w:r>
        <w:rPr>
          <w:sz w:val="30"/>
          <w:szCs w:val="30"/>
        </w:rPr>
        <w:t xml:space="preserve"> recursos que solicita el docente como recurso de aprendizaje.</w:t>
      </w:r>
    </w:p>
    <w:p w14:paraId="58744CCB" w14:textId="7D98342C" w:rsidR="00C96EEF" w:rsidRDefault="003A7D3F" w:rsidP="00C96EEF">
      <w:pPr>
        <w:pStyle w:val="Prrafodelista"/>
        <w:numPr>
          <w:ilvl w:val="0"/>
          <w:numId w:val="8"/>
        </w:numPr>
        <w:spacing w:after="0" w:line="276" w:lineRule="auto"/>
        <w:jc w:val="both"/>
        <w:rPr>
          <w:sz w:val="30"/>
          <w:szCs w:val="30"/>
        </w:rPr>
      </w:pPr>
      <w:r w:rsidRPr="003A7D3F">
        <w:rPr>
          <w:b/>
          <w:bCs/>
          <w:sz w:val="30"/>
          <w:szCs w:val="30"/>
        </w:rPr>
        <w:t>Préstamo</w:t>
      </w:r>
      <w:r w:rsidR="00C96EEF" w:rsidRPr="003A7D3F">
        <w:rPr>
          <w:b/>
          <w:bCs/>
          <w:sz w:val="30"/>
          <w:szCs w:val="30"/>
        </w:rPr>
        <w:t xml:space="preserve"> a domicilio:</w:t>
      </w:r>
      <w:r w:rsidR="00C96EEF">
        <w:rPr>
          <w:sz w:val="30"/>
          <w:szCs w:val="30"/>
        </w:rPr>
        <w:t xml:space="preserve">  Son aquellas </w:t>
      </w:r>
      <w:r w:rsidR="00AB146D">
        <w:rPr>
          <w:sz w:val="30"/>
          <w:szCs w:val="30"/>
        </w:rPr>
        <w:t>obras pertenecientes</w:t>
      </w:r>
      <w:r w:rsidR="00C96EEF">
        <w:rPr>
          <w:sz w:val="30"/>
          <w:szCs w:val="30"/>
        </w:rPr>
        <w:t xml:space="preserve"> a la colección general y que se prestan por un periodo de tiempo normal, desde 01 </w:t>
      </w:r>
      <w:r>
        <w:rPr>
          <w:sz w:val="30"/>
          <w:szCs w:val="30"/>
        </w:rPr>
        <w:t>día</w:t>
      </w:r>
      <w:r w:rsidR="00C96EEF">
        <w:rPr>
          <w:sz w:val="30"/>
          <w:szCs w:val="30"/>
        </w:rPr>
        <w:t xml:space="preserve"> a 30 </w:t>
      </w:r>
      <w:r>
        <w:rPr>
          <w:sz w:val="30"/>
          <w:szCs w:val="30"/>
        </w:rPr>
        <w:t>días</w:t>
      </w:r>
      <w:r w:rsidR="00C96EEF">
        <w:rPr>
          <w:sz w:val="30"/>
          <w:szCs w:val="30"/>
        </w:rPr>
        <w:t xml:space="preserve">, según cantidad y </w:t>
      </w:r>
      <w:r>
        <w:rPr>
          <w:sz w:val="30"/>
          <w:szCs w:val="30"/>
        </w:rPr>
        <w:t>demanda</w:t>
      </w:r>
      <w:r w:rsidR="00C96EEF">
        <w:rPr>
          <w:sz w:val="30"/>
          <w:szCs w:val="30"/>
        </w:rPr>
        <w:t xml:space="preserve"> del recurso solicitado</w:t>
      </w:r>
    </w:p>
    <w:p w14:paraId="0457E53C" w14:textId="77777777" w:rsidR="00C96EEF" w:rsidRDefault="00C96EEF" w:rsidP="00C96EEF">
      <w:pPr>
        <w:spacing w:after="0" w:line="276" w:lineRule="auto"/>
        <w:jc w:val="both"/>
        <w:rPr>
          <w:sz w:val="30"/>
          <w:szCs w:val="30"/>
        </w:rPr>
      </w:pPr>
    </w:p>
    <w:p w14:paraId="49B74AF7" w14:textId="77777777" w:rsidR="00F51756" w:rsidRPr="00C96EEF" w:rsidRDefault="00F51756" w:rsidP="00C96EEF">
      <w:pPr>
        <w:spacing w:after="0" w:line="276" w:lineRule="auto"/>
        <w:jc w:val="both"/>
        <w:rPr>
          <w:sz w:val="30"/>
          <w:szCs w:val="30"/>
        </w:rPr>
      </w:pPr>
    </w:p>
    <w:p w14:paraId="4626ADFA" w14:textId="25050F5D" w:rsidR="006631D1" w:rsidRDefault="000F66F2" w:rsidP="006631D1">
      <w:pPr>
        <w:spacing w:after="0" w:line="276" w:lineRule="auto"/>
        <w:jc w:val="both"/>
        <w:rPr>
          <w:b/>
          <w:bCs/>
          <w:sz w:val="30"/>
          <w:szCs w:val="30"/>
        </w:rPr>
      </w:pPr>
      <w:r w:rsidRPr="00F51756">
        <w:rPr>
          <w:b/>
          <w:bCs/>
          <w:sz w:val="30"/>
          <w:szCs w:val="30"/>
        </w:rPr>
        <w:t>2.- Procedimientos de Prestamos</w:t>
      </w:r>
      <w:r w:rsidR="00D8646F">
        <w:rPr>
          <w:b/>
          <w:bCs/>
          <w:sz w:val="30"/>
          <w:szCs w:val="30"/>
        </w:rPr>
        <w:t xml:space="preserve"> </w:t>
      </w:r>
      <w:r w:rsidR="000A6C55">
        <w:rPr>
          <w:b/>
          <w:bCs/>
          <w:sz w:val="30"/>
          <w:szCs w:val="30"/>
        </w:rPr>
        <w:t xml:space="preserve">Devolución </w:t>
      </w:r>
      <w:r w:rsidR="000A6C55" w:rsidRPr="00F51756">
        <w:rPr>
          <w:b/>
          <w:bCs/>
          <w:sz w:val="30"/>
          <w:szCs w:val="30"/>
        </w:rPr>
        <w:t>y</w:t>
      </w:r>
      <w:r w:rsidRPr="00F51756">
        <w:rPr>
          <w:b/>
          <w:bCs/>
          <w:sz w:val="30"/>
          <w:szCs w:val="30"/>
        </w:rPr>
        <w:t xml:space="preserve"> </w:t>
      </w:r>
      <w:r w:rsidR="00F51756" w:rsidRPr="00F51756">
        <w:rPr>
          <w:b/>
          <w:bCs/>
          <w:sz w:val="30"/>
          <w:szCs w:val="30"/>
        </w:rPr>
        <w:t>Sanci</w:t>
      </w:r>
      <w:r w:rsidR="00D8646F">
        <w:rPr>
          <w:b/>
          <w:bCs/>
          <w:sz w:val="30"/>
          <w:szCs w:val="30"/>
        </w:rPr>
        <w:t>ones:</w:t>
      </w:r>
    </w:p>
    <w:p w14:paraId="668F9F46" w14:textId="77777777" w:rsidR="00E414F7" w:rsidRDefault="00E414F7" w:rsidP="006631D1">
      <w:pPr>
        <w:spacing w:after="0" w:line="276" w:lineRule="auto"/>
        <w:jc w:val="both"/>
        <w:rPr>
          <w:b/>
          <w:bCs/>
          <w:sz w:val="30"/>
          <w:szCs w:val="30"/>
        </w:rPr>
      </w:pPr>
    </w:p>
    <w:p w14:paraId="1ABF2DF0" w14:textId="28B1AD58" w:rsidR="00E414F7" w:rsidRPr="00F51756" w:rsidRDefault="00E414F7" w:rsidP="006631D1">
      <w:pPr>
        <w:spacing w:after="0" w:line="276" w:lineRule="auto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Del Préstamo:</w:t>
      </w:r>
    </w:p>
    <w:p w14:paraId="7A42B2CE" w14:textId="77777777" w:rsidR="000F66F2" w:rsidRDefault="000F66F2" w:rsidP="006631D1">
      <w:pPr>
        <w:spacing w:after="0" w:line="276" w:lineRule="auto"/>
        <w:jc w:val="both"/>
        <w:rPr>
          <w:sz w:val="30"/>
          <w:szCs w:val="30"/>
        </w:rPr>
      </w:pPr>
    </w:p>
    <w:p w14:paraId="03849CFA" w14:textId="29C87234" w:rsidR="000F66F2" w:rsidRDefault="00F51756" w:rsidP="006631D1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1.- </w:t>
      </w:r>
      <w:r w:rsidR="00AF7A5A">
        <w:rPr>
          <w:sz w:val="30"/>
          <w:szCs w:val="30"/>
        </w:rPr>
        <w:t xml:space="preserve">Para solicitar </w:t>
      </w:r>
      <w:r w:rsidR="000C322B">
        <w:rPr>
          <w:sz w:val="30"/>
          <w:szCs w:val="30"/>
        </w:rPr>
        <w:t xml:space="preserve">préstamos de material bibliográfico y/o concreto, el estudiante debe acercarse con su cuaderno de </w:t>
      </w:r>
      <w:r w:rsidR="00DF656E">
        <w:rPr>
          <w:sz w:val="30"/>
          <w:szCs w:val="30"/>
        </w:rPr>
        <w:t>L</w:t>
      </w:r>
      <w:r w:rsidR="000C322B">
        <w:rPr>
          <w:sz w:val="30"/>
          <w:szCs w:val="30"/>
        </w:rPr>
        <w:t>enguaje</w:t>
      </w:r>
      <w:r w:rsidR="00A9263E">
        <w:rPr>
          <w:sz w:val="30"/>
          <w:szCs w:val="30"/>
        </w:rPr>
        <w:t xml:space="preserve">. </w:t>
      </w:r>
      <w:r w:rsidR="000F5AC1">
        <w:rPr>
          <w:sz w:val="30"/>
          <w:szCs w:val="30"/>
        </w:rPr>
        <w:t xml:space="preserve">En </w:t>
      </w:r>
      <w:r w:rsidR="00E414F7">
        <w:rPr>
          <w:sz w:val="30"/>
          <w:szCs w:val="30"/>
        </w:rPr>
        <w:t>él</w:t>
      </w:r>
      <w:r w:rsidR="000F5AC1">
        <w:rPr>
          <w:sz w:val="30"/>
          <w:szCs w:val="30"/>
        </w:rPr>
        <w:t xml:space="preserve"> </w:t>
      </w:r>
      <w:r w:rsidR="00DF656E">
        <w:rPr>
          <w:sz w:val="30"/>
          <w:szCs w:val="30"/>
        </w:rPr>
        <w:t>se les</w:t>
      </w:r>
      <w:r w:rsidR="00A9263E">
        <w:rPr>
          <w:sz w:val="30"/>
          <w:szCs w:val="30"/>
        </w:rPr>
        <w:t xml:space="preserve"> </w:t>
      </w:r>
      <w:r w:rsidR="00DF656E">
        <w:rPr>
          <w:sz w:val="30"/>
          <w:szCs w:val="30"/>
        </w:rPr>
        <w:t>pegará en</w:t>
      </w:r>
      <w:r>
        <w:rPr>
          <w:sz w:val="30"/>
          <w:szCs w:val="30"/>
        </w:rPr>
        <w:t xml:space="preserve"> la contraportada</w:t>
      </w:r>
      <w:r w:rsidR="00AF7A5A">
        <w:rPr>
          <w:sz w:val="30"/>
          <w:szCs w:val="30"/>
        </w:rPr>
        <w:t xml:space="preserve"> una ficha de </w:t>
      </w:r>
      <w:r w:rsidR="00AF7A5A" w:rsidRPr="000F5AC1">
        <w:rPr>
          <w:b/>
          <w:bCs/>
          <w:sz w:val="30"/>
          <w:szCs w:val="30"/>
        </w:rPr>
        <w:t>“Prestamos de Libros – Lecturas Complementarias”</w:t>
      </w:r>
      <w:r w:rsidR="00A9263E" w:rsidRPr="000F5AC1">
        <w:rPr>
          <w:b/>
          <w:bCs/>
          <w:sz w:val="30"/>
          <w:szCs w:val="30"/>
        </w:rPr>
        <w:t>,</w:t>
      </w:r>
      <w:r w:rsidR="00A9263E">
        <w:rPr>
          <w:sz w:val="30"/>
          <w:szCs w:val="30"/>
        </w:rPr>
        <w:t xml:space="preserve"> donde será registrado el titulo del libro, numero de registro, fecha de préstamo y fecha de devolución del libro.</w:t>
      </w:r>
    </w:p>
    <w:p w14:paraId="0BB7DB14" w14:textId="77777777" w:rsidR="000F5AC1" w:rsidRDefault="000F5AC1" w:rsidP="006631D1">
      <w:pPr>
        <w:spacing w:after="0" w:line="276" w:lineRule="auto"/>
        <w:jc w:val="both"/>
        <w:rPr>
          <w:sz w:val="30"/>
          <w:szCs w:val="30"/>
        </w:rPr>
      </w:pPr>
    </w:p>
    <w:p w14:paraId="1BF9492D" w14:textId="22F78AE3" w:rsidR="000F5AC1" w:rsidRDefault="000F5AC1" w:rsidP="006631D1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2.- La solicitud de préstamo se debe realizar en horario de recreo del estudiante.</w:t>
      </w:r>
    </w:p>
    <w:p w14:paraId="19F4B1A9" w14:textId="2DFA3C83" w:rsidR="000F5AC1" w:rsidRDefault="000F5AC1" w:rsidP="006631D1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Si la solicitud se hace en horas de clases deben venir 2, máximo 3 alumnos a la vez, por curso.  Esto depende del uso de la biblioteca que se puede encontrar en horas de clases con algún curso o en algún tipo de reunión. </w:t>
      </w:r>
    </w:p>
    <w:p w14:paraId="5FCC685A" w14:textId="77777777" w:rsidR="000F5AC1" w:rsidRDefault="000F5AC1" w:rsidP="006631D1">
      <w:pPr>
        <w:spacing w:after="0" w:line="276" w:lineRule="auto"/>
        <w:jc w:val="both"/>
        <w:rPr>
          <w:sz w:val="30"/>
          <w:szCs w:val="30"/>
        </w:rPr>
      </w:pPr>
    </w:p>
    <w:p w14:paraId="1859D5CD" w14:textId="5E3C6552" w:rsidR="000F5AC1" w:rsidRDefault="000F5AC1" w:rsidP="006631D1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3.- La solicitud </w:t>
      </w:r>
      <w:r w:rsidR="00DF656E">
        <w:rPr>
          <w:sz w:val="30"/>
          <w:szCs w:val="30"/>
        </w:rPr>
        <w:t xml:space="preserve">de préstamos </w:t>
      </w:r>
      <w:r>
        <w:rPr>
          <w:sz w:val="30"/>
          <w:szCs w:val="30"/>
        </w:rPr>
        <w:t>de libros también se puede hacer de forma masiva, esto quiere decir que se pueden llevar de una vez todos los cuadernos de los alumnos de un curso determinado a la biblioteca para el préstamo de las lecturas complementarias. La devolución debe ser personal.</w:t>
      </w:r>
    </w:p>
    <w:p w14:paraId="109056DE" w14:textId="77777777" w:rsidR="00E414F7" w:rsidRDefault="00E414F7" w:rsidP="006631D1">
      <w:pPr>
        <w:spacing w:after="0" w:line="276" w:lineRule="auto"/>
        <w:jc w:val="both"/>
        <w:rPr>
          <w:sz w:val="30"/>
          <w:szCs w:val="30"/>
        </w:rPr>
      </w:pPr>
    </w:p>
    <w:p w14:paraId="0B6E5862" w14:textId="1DA453ED" w:rsidR="00E414F7" w:rsidRDefault="00E414F7" w:rsidP="006631D1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4.- La duración del préstamo varia desde los 15 días como </w:t>
      </w:r>
      <w:r w:rsidR="00DF656E">
        <w:rPr>
          <w:sz w:val="30"/>
          <w:szCs w:val="30"/>
        </w:rPr>
        <w:t>mínimo</w:t>
      </w:r>
      <w:r>
        <w:rPr>
          <w:sz w:val="30"/>
          <w:szCs w:val="30"/>
        </w:rPr>
        <w:t xml:space="preserve"> hasta 30 días máximo. Esto de acuerdo a los siguientes criterios:  curso que lee el libro, cantidad de </w:t>
      </w:r>
      <w:r w:rsidR="004A3A4E">
        <w:rPr>
          <w:sz w:val="30"/>
          <w:szCs w:val="30"/>
        </w:rPr>
        <w:t>páginas del libro, stock</w:t>
      </w:r>
      <w:r>
        <w:rPr>
          <w:sz w:val="30"/>
          <w:szCs w:val="30"/>
        </w:rPr>
        <w:t xml:space="preserve"> </w:t>
      </w:r>
      <w:r w:rsidR="004A3A4E">
        <w:rPr>
          <w:sz w:val="30"/>
          <w:szCs w:val="30"/>
        </w:rPr>
        <w:t xml:space="preserve">y demanda </w:t>
      </w:r>
      <w:r>
        <w:rPr>
          <w:sz w:val="30"/>
          <w:szCs w:val="30"/>
        </w:rPr>
        <w:t>de inventario.</w:t>
      </w:r>
    </w:p>
    <w:p w14:paraId="30B84248" w14:textId="77777777" w:rsidR="008B0F2F" w:rsidRDefault="008B0F2F" w:rsidP="006631D1">
      <w:pPr>
        <w:spacing w:after="0" w:line="276" w:lineRule="auto"/>
        <w:jc w:val="both"/>
        <w:rPr>
          <w:sz w:val="30"/>
          <w:szCs w:val="30"/>
        </w:rPr>
      </w:pPr>
    </w:p>
    <w:p w14:paraId="7C61114E" w14:textId="14C69974" w:rsidR="008B0F2F" w:rsidRDefault="008B0F2F" w:rsidP="006631D1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5.- El préstamo de las Lecturas Complementarias y Fomento Lector es uno al mes. Pudiendo el </w:t>
      </w:r>
      <w:r w:rsidR="004A3A4E">
        <w:rPr>
          <w:sz w:val="30"/>
          <w:szCs w:val="30"/>
        </w:rPr>
        <w:t>estudiante pedir</w:t>
      </w:r>
      <w:r>
        <w:rPr>
          <w:sz w:val="30"/>
          <w:szCs w:val="30"/>
        </w:rPr>
        <w:t xml:space="preserve"> otro libro por el gusto y placer de leer.</w:t>
      </w:r>
    </w:p>
    <w:p w14:paraId="28BDF7D5" w14:textId="77777777" w:rsidR="004A3A4E" w:rsidRDefault="004A3A4E" w:rsidP="006631D1">
      <w:pPr>
        <w:spacing w:after="0" w:line="276" w:lineRule="auto"/>
        <w:jc w:val="both"/>
        <w:rPr>
          <w:sz w:val="30"/>
          <w:szCs w:val="30"/>
        </w:rPr>
      </w:pPr>
    </w:p>
    <w:p w14:paraId="24F077D4" w14:textId="36F48932" w:rsidR="004A3A4E" w:rsidRDefault="004A3A4E" w:rsidP="006631D1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6.-  Para la renovación del préstamo, quedará sujeta a la demanda que tenga el libro por otros usuarios, esto con el fin de velar que todos los estudiantes tenga la posibilidad de leer el libro.</w:t>
      </w:r>
    </w:p>
    <w:p w14:paraId="78D0B8CD" w14:textId="77777777" w:rsidR="000F5AC1" w:rsidRDefault="000F5AC1" w:rsidP="006631D1">
      <w:pPr>
        <w:spacing w:after="0" w:line="276" w:lineRule="auto"/>
        <w:jc w:val="both"/>
        <w:rPr>
          <w:sz w:val="30"/>
          <w:szCs w:val="30"/>
        </w:rPr>
      </w:pPr>
    </w:p>
    <w:p w14:paraId="340E32D6" w14:textId="77777777" w:rsidR="000F5AC1" w:rsidRDefault="000F5AC1" w:rsidP="006631D1">
      <w:pPr>
        <w:spacing w:after="0" w:line="276" w:lineRule="auto"/>
        <w:jc w:val="both"/>
        <w:rPr>
          <w:sz w:val="30"/>
          <w:szCs w:val="30"/>
        </w:rPr>
      </w:pPr>
    </w:p>
    <w:p w14:paraId="1131D59C" w14:textId="58667662" w:rsidR="00A9263E" w:rsidRPr="00E414F7" w:rsidRDefault="00E414F7" w:rsidP="006631D1">
      <w:pPr>
        <w:spacing w:after="0" w:line="276" w:lineRule="auto"/>
        <w:jc w:val="both"/>
        <w:rPr>
          <w:b/>
          <w:bCs/>
          <w:sz w:val="30"/>
          <w:szCs w:val="30"/>
        </w:rPr>
      </w:pPr>
      <w:r w:rsidRPr="00E414F7">
        <w:rPr>
          <w:b/>
          <w:bCs/>
          <w:sz w:val="30"/>
          <w:szCs w:val="30"/>
        </w:rPr>
        <w:t>De la Devolución:</w:t>
      </w:r>
    </w:p>
    <w:p w14:paraId="2DF69AD1" w14:textId="77777777" w:rsidR="00E414F7" w:rsidRDefault="00E414F7" w:rsidP="006631D1">
      <w:pPr>
        <w:spacing w:after="0" w:line="276" w:lineRule="auto"/>
        <w:jc w:val="both"/>
        <w:rPr>
          <w:sz w:val="30"/>
          <w:szCs w:val="30"/>
        </w:rPr>
      </w:pPr>
    </w:p>
    <w:p w14:paraId="10AA2AC3" w14:textId="751CC5B5" w:rsidR="00E414F7" w:rsidRDefault="00DF656E" w:rsidP="006631D1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1.- La devolución del préstamo del material bibliográfico y/o concreto se debe realizar con el cuaderno de Lenguaje</w:t>
      </w:r>
      <w:r w:rsidR="008B0F2F">
        <w:rPr>
          <w:sz w:val="30"/>
          <w:szCs w:val="30"/>
        </w:rPr>
        <w:t xml:space="preserve"> de forma </w:t>
      </w:r>
      <w:r w:rsidR="00B9545F">
        <w:rPr>
          <w:sz w:val="30"/>
          <w:szCs w:val="30"/>
        </w:rPr>
        <w:t>individual.</w:t>
      </w:r>
      <w:r>
        <w:rPr>
          <w:sz w:val="30"/>
          <w:szCs w:val="30"/>
        </w:rPr>
        <w:t xml:space="preserve"> Ya que se registra la devolución con una firma</w:t>
      </w:r>
      <w:r w:rsidR="008B0F2F">
        <w:rPr>
          <w:sz w:val="30"/>
          <w:szCs w:val="30"/>
        </w:rPr>
        <w:t xml:space="preserve"> en la ficha de préstamos.</w:t>
      </w:r>
    </w:p>
    <w:p w14:paraId="6137511A" w14:textId="77777777" w:rsidR="008B0F2F" w:rsidRDefault="008B0F2F" w:rsidP="006631D1">
      <w:pPr>
        <w:spacing w:after="0" w:line="276" w:lineRule="auto"/>
        <w:jc w:val="both"/>
        <w:rPr>
          <w:sz w:val="30"/>
          <w:szCs w:val="30"/>
        </w:rPr>
      </w:pPr>
    </w:p>
    <w:p w14:paraId="0B298B80" w14:textId="2EC35057" w:rsidR="008B0F2F" w:rsidRDefault="008B0F2F" w:rsidP="006631D1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2.- La devolución del Libro se debe hacer en la fecha registrada en la ficha de Préstamos, ya que este debe estar disponibles para </w:t>
      </w:r>
      <w:r w:rsidR="00B9545F">
        <w:rPr>
          <w:sz w:val="30"/>
          <w:szCs w:val="30"/>
        </w:rPr>
        <w:t>el próximo</w:t>
      </w:r>
      <w:r>
        <w:rPr>
          <w:sz w:val="30"/>
          <w:szCs w:val="30"/>
        </w:rPr>
        <w:t xml:space="preserve"> préstamo al otro curso que le corresponda.</w:t>
      </w:r>
    </w:p>
    <w:p w14:paraId="192E0EA5" w14:textId="77777777" w:rsidR="008B0F2F" w:rsidRDefault="008B0F2F" w:rsidP="006631D1">
      <w:pPr>
        <w:spacing w:after="0" w:line="276" w:lineRule="auto"/>
        <w:jc w:val="both"/>
        <w:rPr>
          <w:sz w:val="30"/>
          <w:szCs w:val="30"/>
        </w:rPr>
      </w:pPr>
    </w:p>
    <w:p w14:paraId="1112504F" w14:textId="12C3A9F5" w:rsidR="008B0F2F" w:rsidRPr="00B9545F" w:rsidRDefault="00B9545F" w:rsidP="006631D1">
      <w:pPr>
        <w:spacing w:after="0" w:line="276" w:lineRule="auto"/>
        <w:jc w:val="both"/>
        <w:rPr>
          <w:b/>
          <w:bCs/>
          <w:sz w:val="30"/>
          <w:szCs w:val="30"/>
        </w:rPr>
      </w:pPr>
      <w:r w:rsidRPr="00B9545F">
        <w:rPr>
          <w:b/>
          <w:bCs/>
          <w:sz w:val="30"/>
          <w:szCs w:val="30"/>
        </w:rPr>
        <w:t>Sancion</w:t>
      </w:r>
      <w:r>
        <w:rPr>
          <w:b/>
          <w:bCs/>
          <w:sz w:val="30"/>
          <w:szCs w:val="30"/>
        </w:rPr>
        <w:t>es</w:t>
      </w:r>
      <w:r w:rsidRPr="00B9545F">
        <w:rPr>
          <w:b/>
          <w:bCs/>
          <w:sz w:val="30"/>
          <w:szCs w:val="30"/>
        </w:rPr>
        <w:t xml:space="preserve">: </w:t>
      </w:r>
    </w:p>
    <w:p w14:paraId="654226D7" w14:textId="77777777" w:rsidR="00B9545F" w:rsidRDefault="00B9545F" w:rsidP="006631D1">
      <w:pPr>
        <w:spacing w:after="0" w:line="276" w:lineRule="auto"/>
        <w:jc w:val="both"/>
        <w:rPr>
          <w:sz w:val="30"/>
          <w:szCs w:val="30"/>
        </w:rPr>
      </w:pPr>
    </w:p>
    <w:p w14:paraId="0A782299" w14:textId="2F98BB22" w:rsidR="00A9263E" w:rsidRDefault="00B9545F" w:rsidP="00B9545F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1.- </w:t>
      </w:r>
      <w:r w:rsidR="00121127">
        <w:rPr>
          <w:sz w:val="30"/>
          <w:szCs w:val="30"/>
        </w:rPr>
        <w:t>El incumplimiento en la Fecha de Devolución, el alumno, apoderado u otro ameritará una sanción que consiste en no prestar automáticamente el siguiente libro, teniendo una espera de 1 semana.</w:t>
      </w:r>
    </w:p>
    <w:p w14:paraId="4B5A4084" w14:textId="77777777" w:rsidR="00121127" w:rsidRDefault="00121127" w:rsidP="00B9545F">
      <w:pPr>
        <w:spacing w:after="0" w:line="276" w:lineRule="auto"/>
        <w:jc w:val="both"/>
        <w:rPr>
          <w:sz w:val="30"/>
          <w:szCs w:val="30"/>
        </w:rPr>
      </w:pPr>
    </w:p>
    <w:p w14:paraId="3CBBF1CC" w14:textId="301342B5" w:rsidR="00121127" w:rsidRDefault="00121127" w:rsidP="00B9545F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2.- En caso de entregar el libro deteriorado, rayado o incompleto se citará al apoderado a conversar con el equipo de Biblioteca CRA y dependiendo de la situación se </w:t>
      </w:r>
      <w:r w:rsidR="00A417B3">
        <w:rPr>
          <w:sz w:val="30"/>
          <w:szCs w:val="30"/>
        </w:rPr>
        <w:t>conseguirá a</w:t>
      </w:r>
      <w:r>
        <w:rPr>
          <w:sz w:val="30"/>
          <w:szCs w:val="30"/>
        </w:rPr>
        <w:t xml:space="preserve"> un acuerdo que puede llegar hasta la reposición del Libro.</w:t>
      </w:r>
    </w:p>
    <w:p w14:paraId="1F446BDC" w14:textId="77777777" w:rsidR="00A417B3" w:rsidRDefault="00A417B3" w:rsidP="00B9545F">
      <w:pPr>
        <w:spacing w:after="0" w:line="276" w:lineRule="auto"/>
        <w:jc w:val="both"/>
        <w:rPr>
          <w:sz w:val="30"/>
          <w:szCs w:val="30"/>
        </w:rPr>
      </w:pPr>
    </w:p>
    <w:p w14:paraId="2A8971AA" w14:textId="6BDDA84E" w:rsidR="00A417B3" w:rsidRDefault="00A417B3" w:rsidP="00B9545F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3.- En caso de extravió o perdida del libro prestado, el estudiante debe hacerse responsable, devolviendo un libro de similares características.</w:t>
      </w:r>
    </w:p>
    <w:p w14:paraId="587CD74C" w14:textId="77777777" w:rsidR="00A417B3" w:rsidRDefault="00A417B3" w:rsidP="00B9545F">
      <w:pPr>
        <w:spacing w:after="0" w:line="276" w:lineRule="auto"/>
        <w:jc w:val="both"/>
        <w:rPr>
          <w:sz w:val="30"/>
          <w:szCs w:val="30"/>
        </w:rPr>
      </w:pPr>
    </w:p>
    <w:sectPr w:rsidR="00A417B3" w:rsidSect="00FB29A7">
      <w:pgSz w:w="12183" w:h="17858" w:code="345"/>
      <w:pgMar w:top="851" w:right="1077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307"/>
    <w:multiLevelType w:val="hybridMultilevel"/>
    <w:tmpl w:val="D784867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56D8"/>
    <w:multiLevelType w:val="hybridMultilevel"/>
    <w:tmpl w:val="C5BC37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16DFA"/>
    <w:multiLevelType w:val="hybridMultilevel"/>
    <w:tmpl w:val="D76E23E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83425E"/>
    <w:multiLevelType w:val="hybridMultilevel"/>
    <w:tmpl w:val="8A4AAC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229D"/>
    <w:multiLevelType w:val="hybridMultilevel"/>
    <w:tmpl w:val="4626A724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C74446"/>
    <w:multiLevelType w:val="hybridMultilevel"/>
    <w:tmpl w:val="C446403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923B1"/>
    <w:multiLevelType w:val="hybridMultilevel"/>
    <w:tmpl w:val="3C90E7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7C1F"/>
    <w:multiLevelType w:val="hybridMultilevel"/>
    <w:tmpl w:val="EA42A56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67F17"/>
    <w:multiLevelType w:val="hybridMultilevel"/>
    <w:tmpl w:val="B9FCA2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209191">
    <w:abstractNumId w:val="3"/>
  </w:num>
  <w:num w:numId="2" w16cid:durableId="1093429237">
    <w:abstractNumId w:val="0"/>
  </w:num>
  <w:num w:numId="3" w16cid:durableId="1575116416">
    <w:abstractNumId w:val="2"/>
  </w:num>
  <w:num w:numId="4" w16cid:durableId="1558276574">
    <w:abstractNumId w:val="4"/>
  </w:num>
  <w:num w:numId="5" w16cid:durableId="1522352168">
    <w:abstractNumId w:val="8"/>
  </w:num>
  <w:num w:numId="6" w16cid:durableId="1614940223">
    <w:abstractNumId w:val="1"/>
  </w:num>
  <w:num w:numId="7" w16cid:durableId="1719285265">
    <w:abstractNumId w:val="7"/>
  </w:num>
  <w:num w:numId="8" w16cid:durableId="1018505049">
    <w:abstractNumId w:val="5"/>
  </w:num>
  <w:num w:numId="9" w16cid:durableId="2099906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19"/>
    <w:rsid w:val="0001217C"/>
    <w:rsid w:val="000678B1"/>
    <w:rsid w:val="000A33D1"/>
    <w:rsid w:val="000A6C55"/>
    <w:rsid w:val="000C322B"/>
    <w:rsid w:val="000F5AC1"/>
    <w:rsid w:val="000F66F2"/>
    <w:rsid w:val="00121127"/>
    <w:rsid w:val="00184107"/>
    <w:rsid w:val="0019547A"/>
    <w:rsid w:val="00253782"/>
    <w:rsid w:val="002B7014"/>
    <w:rsid w:val="002D0A45"/>
    <w:rsid w:val="002E3DDA"/>
    <w:rsid w:val="0032161E"/>
    <w:rsid w:val="003A7D3F"/>
    <w:rsid w:val="003B6C83"/>
    <w:rsid w:val="003C6F55"/>
    <w:rsid w:val="003F2930"/>
    <w:rsid w:val="00460A89"/>
    <w:rsid w:val="004640A8"/>
    <w:rsid w:val="004721AF"/>
    <w:rsid w:val="004A3A4E"/>
    <w:rsid w:val="005111EB"/>
    <w:rsid w:val="005621DA"/>
    <w:rsid w:val="00563016"/>
    <w:rsid w:val="00570B4D"/>
    <w:rsid w:val="00580302"/>
    <w:rsid w:val="00580EBE"/>
    <w:rsid w:val="005B0F42"/>
    <w:rsid w:val="005C777C"/>
    <w:rsid w:val="0065097C"/>
    <w:rsid w:val="006631D1"/>
    <w:rsid w:val="006C6CA0"/>
    <w:rsid w:val="007C1DD1"/>
    <w:rsid w:val="008477D8"/>
    <w:rsid w:val="00856A4D"/>
    <w:rsid w:val="00886B19"/>
    <w:rsid w:val="008B0F2F"/>
    <w:rsid w:val="008C69A4"/>
    <w:rsid w:val="00907166"/>
    <w:rsid w:val="00946090"/>
    <w:rsid w:val="0098127F"/>
    <w:rsid w:val="00987DA1"/>
    <w:rsid w:val="00994D18"/>
    <w:rsid w:val="00A14084"/>
    <w:rsid w:val="00A417B3"/>
    <w:rsid w:val="00A5560C"/>
    <w:rsid w:val="00A9263E"/>
    <w:rsid w:val="00AB146D"/>
    <w:rsid w:val="00AB2602"/>
    <w:rsid w:val="00AF5051"/>
    <w:rsid w:val="00AF7A5A"/>
    <w:rsid w:val="00B61C7C"/>
    <w:rsid w:val="00B90047"/>
    <w:rsid w:val="00B9545F"/>
    <w:rsid w:val="00C26C59"/>
    <w:rsid w:val="00C5559F"/>
    <w:rsid w:val="00C96EEF"/>
    <w:rsid w:val="00CA4EB4"/>
    <w:rsid w:val="00CB5B75"/>
    <w:rsid w:val="00CD2C78"/>
    <w:rsid w:val="00CE35F2"/>
    <w:rsid w:val="00D01CAE"/>
    <w:rsid w:val="00D8646F"/>
    <w:rsid w:val="00DF656E"/>
    <w:rsid w:val="00E26F21"/>
    <w:rsid w:val="00E414F7"/>
    <w:rsid w:val="00E910D5"/>
    <w:rsid w:val="00F25F1A"/>
    <w:rsid w:val="00F30A74"/>
    <w:rsid w:val="00F377E1"/>
    <w:rsid w:val="00F51756"/>
    <w:rsid w:val="00F850CD"/>
    <w:rsid w:val="00FB29A7"/>
    <w:rsid w:val="00FB2EE1"/>
    <w:rsid w:val="00FB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2CC2"/>
  <w15:chartTrackingRefBased/>
  <w15:docId w15:val="{7D032D75-91B8-45D4-ACCF-CB8967BD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70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918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Coordinadora CRA</dc:creator>
  <cp:keywords/>
  <dc:description/>
  <cp:lastModifiedBy>Coordinadora CRA</cp:lastModifiedBy>
  <cp:revision>3</cp:revision>
  <dcterms:created xsi:type="dcterms:W3CDTF">2025-12-09T13:54:00Z</dcterms:created>
  <dcterms:modified xsi:type="dcterms:W3CDTF">2025-12-16T12:42:00Z</dcterms:modified>
</cp:coreProperties>
</file>